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8" w:rsidRDefault="00DC3428" w:rsidP="00DC3428">
      <w:pPr>
        <w:tabs>
          <w:tab w:val="left" w:pos="426"/>
        </w:tabs>
        <w:spacing w:after="0" w:line="240" w:lineRule="auto"/>
      </w:pPr>
      <w:r>
        <w:t>1.</w:t>
      </w:r>
      <w:r>
        <w:tab/>
        <w:t>Современное представление о предмете информатики (эволюция предметной области информатики).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2.</w:t>
      </w:r>
      <w:r>
        <w:tab/>
        <w:t>Современные тенденции развития информатики. Информатика как фундаментальная наука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3.</w:t>
      </w:r>
      <w:r>
        <w:tab/>
        <w:t xml:space="preserve">Взаимосвязь информатики и кибернетики. Междисциплинарный характер кибернетики и информатики 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4.</w:t>
      </w:r>
      <w:r>
        <w:tab/>
        <w:t xml:space="preserve">Взаимосвязь информатики, теории систем и синергетики 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5.</w:t>
      </w:r>
      <w:r>
        <w:tab/>
        <w:t>Методы информатики в науках о живой природе. Методы информатики в науках о неживой природе.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6.</w:t>
      </w:r>
      <w:r>
        <w:tab/>
        <w:t>Взаимосвязь информатики, технических и общественных наук.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7.</w:t>
      </w:r>
      <w:r>
        <w:tab/>
        <w:t>Взаимосвязь информатики и социологии. Взаимосвязь информатики и экономики.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8.</w:t>
      </w:r>
      <w:r>
        <w:tab/>
        <w:t>Взаимосвязь информатики, политологии, культурологии и психологии.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9.</w:t>
      </w:r>
      <w:r>
        <w:tab/>
        <w:t>Взаимосвязь философии информации и философских проблем информатики.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10.</w:t>
      </w:r>
      <w:r>
        <w:tab/>
        <w:t>Проблема информатизации общества, как социально-технологической революции.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11.</w:t>
      </w:r>
      <w:r>
        <w:tab/>
        <w:t>Проблема информационной глобализации мирового сообщества.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12.</w:t>
      </w:r>
      <w:r>
        <w:tab/>
        <w:t>Проблема информационной глобализации общества и гуманитарной революции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13.</w:t>
      </w:r>
      <w:r>
        <w:tab/>
        <w:t>Проблема сетевых структур в информационном обществе.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14.</w:t>
      </w:r>
      <w:r>
        <w:tab/>
        <w:t>Проблема информационной безопасности в рамках глобализации мирового сообщества.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15.</w:t>
      </w:r>
      <w:r>
        <w:tab/>
        <w:t>Человек в информационном обществе и образование.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16.</w:t>
      </w:r>
      <w:r>
        <w:tab/>
        <w:t>Перспективные направления развития и новые средства информатики.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17.</w:t>
      </w:r>
      <w:r>
        <w:tab/>
        <w:t>Эволюционные методы в информатике. Генетические алгоритмы.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18.</w:t>
      </w:r>
      <w:r>
        <w:tab/>
      </w:r>
      <w:proofErr w:type="spellStart"/>
      <w:r>
        <w:t>Кроссовер</w:t>
      </w:r>
      <w:proofErr w:type="spellEnd"/>
      <w:r>
        <w:t xml:space="preserve"> (понятие и примеры). Генетическое программирование.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19.</w:t>
      </w:r>
      <w:r>
        <w:tab/>
        <w:t>Метод комбинированных эвристик. Динамические системы в информатике. Термодинамическая энтропия в информатике. Хаотические системы. Теория катастроф.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20.</w:t>
      </w:r>
      <w:r>
        <w:tab/>
        <w:t xml:space="preserve">Задачи и проблемы </w:t>
      </w:r>
      <w:proofErr w:type="spellStart"/>
      <w:r>
        <w:t>наноэлектроники</w:t>
      </w:r>
      <w:proofErr w:type="spellEnd"/>
      <w:r>
        <w:t>.</w:t>
      </w:r>
    </w:p>
    <w:p w:rsidR="00000000" w:rsidRPr="008C6DBB" w:rsidRDefault="008C6DBB" w:rsidP="008C6DBB">
      <w:pPr>
        <w:tabs>
          <w:tab w:val="left" w:pos="426"/>
        </w:tabs>
        <w:spacing w:after="0" w:line="240" w:lineRule="auto"/>
      </w:pPr>
      <w:r>
        <w:t>2</w:t>
      </w:r>
      <w:r w:rsidR="00F44B08" w:rsidRPr="008C6DBB">
        <w:t xml:space="preserve">1. </w:t>
      </w:r>
      <w:r w:rsidR="00F44B08" w:rsidRPr="008C6DBB">
        <w:t>Опишите взаимосвязь информационной экономики и экономики знаний?</w:t>
      </w:r>
    </w:p>
    <w:p w:rsidR="00000000" w:rsidRPr="008C6DBB" w:rsidRDefault="008C6DBB" w:rsidP="008C6DBB">
      <w:pPr>
        <w:tabs>
          <w:tab w:val="left" w:pos="426"/>
        </w:tabs>
        <w:spacing w:after="0" w:line="240" w:lineRule="auto"/>
      </w:pPr>
      <w:r>
        <w:t>2</w:t>
      </w:r>
      <w:r w:rsidR="00F44B08" w:rsidRPr="008C6DBB">
        <w:t>2.   Раскройте понятие интернет-экономика?</w:t>
      </w:r>
    </w:p>
    <w:p w:rsidR="00000000" w:rsidRPr="008C6DBB" w:rsidRDefault="008C6DBB" w:rsidP="008C6DBB">
      <w:pPr>
        <w:tabs>
          <w:tab w:val="left" w:pos="426"/>
        </w:tabs>
        <w:spacing w:after="0" w:line="240" w:lineRule="auto"/>
      </w:pPr>
      <w:r>
        <w:t>2</w:t>
      </w:r>
      <w:r w:rsidR="00F44B08" w:rsidRPr="008C6DBB">
        <w:t xml:space="preserve">3. Назовите автора, который говоря о цифровой </w:t>
      </w:r>
      <w:proofErr w:type="gramStart"/>
      <w:r w:rsidR="00F44B08" w:rsidRPr="008C6DBB">
        <w:t>экономике</w:t>
      </w:r>
      <w:proofErr w:type="gramEnd"/>
      <w:r w:rsidR="00F44B08" w:rsidRPr="008C6DBB">
        <w:t xml:space="preserve"> использовал метафору о переходе от обработки атомов, составляющих материю физических веществ, к обработке битов, составляющих материю программных кодов?</w:t>
      </w:r>
    </w:p>
    <w:p w:rsidR="00000000" w:rsidRPr="008C6DBB" w:rsidRDefault="008C6DBB" w:rsidP="008C6DBB">
      <w:pPr>
        <w:tabs>
          <w:tab w:val="left" w:pos="426"/>
        </w:tabs>
        <w:spacing w:after="0" w:line="240" w:lineRule="auto"/>
      </w:pPr>
      <w:r>
        <w:t>2</w:t>
      </w:r>
      <w:r w:rsidR="00F44B08" w:rsidRPr="008C6DBB">
        <w:t xml:space="preserve">4. Опишите как озвучил впервые термин «цифровая экономика» канадский ученый Дон </w:t>
      </w:r>
      <w:proofErr w:type="spellStart"/>
      <w:r w:rsidR="00F44B08" w:rsidRPr="008C6DBB">
        <w:t>Тапскотт</w:t>
      </w:r>
      <w:proofErr w:type="spellEnd"/>
      <w:r w:rsidR="00F44B08" w:rsidRPr="008C6DBB">
        <w:t xml:space="preserve"> в 1994 г.</w:t>
      </w:r>
      <w:proofErr w:type="gramStart"/>
      <w:r w:rsidR="00F44B08" w:rsidRPr="008C6DBB">
        <w:t xml:space="preserve"> ?</w:t>
      </w:r>
      <w:proofErr w:type="gramEnd"/>
    </w:p>
    <w:p w:rsidR="00000000" w:rsidRPr="008C6DBB" w:rsidRDefault="008C6DBB" w:rsidP="008C6DBB">
      <w:pPr>
        <w:tabs>
          <w:tab w:val="left" w:pos="426"/>
        </w:tabs>
        <w:spacing w:after="0" w:line="240" w:lineRule="auto"/>
      </w:pPr>
      <w:r>
        <w:t>2</w:t>
      </w:r>
      <w:r w:rsidR="00F44B08" w:rsidRPr="008C6DBB">
        <w:t>5. Опишите смену технологических укладов в ходе сов</w:t>
      </w:r>
      <w:r w:rsidR="00F44B08" w:rsidRPr="008C6DBB">
        <w:t>ременного экономического развития с указанием их ключевых технологий преобразования энергии в работу?</w:t>
      </w:r>
    </w:p>
    <w:p w:rsidR="00000000" w:rsidRPr="008C6DBB" w:rsidRDefault="008C6DBB" w:rsidP="008C6DBB">
      <w:pPr>
        <w:tabs>
          <w:tab w:val="left" w:pos="426"/>
        </w:tabs>
        <w:spacing w:after="0" w:line="240" w:lineRule="auto"/>
      </w:pPr>
      <w:r>
        <w:t>2</w:t>
      </w:r>
      <w:r w:rsidR="00F44B08" w:rsidRPr="008C6DBB">
        <w:t>6. Опишите преемственность между пятым и шестым технологическими укладами</w:t>
      </w:r>
      <w:proofErr w:type="gramStart"/>
      <w:r w:rsidR="00F44B08" w:rsidRPr="008C6DBB">
        <w:t xml:space="preserve"> ?</w:t>
      </w:r>
      <w:proofErr w:type="gramEnd"/>
      <w:r w:rsidR="00F44B08" w:rsidRPr="008C6DBB">
        <w:t xml:space="preserve"> Раскройте кл</w:t>
      </w:r>
      <w:r w:rsidR="00F44B08" w:rsidRPr="008C6DBB">
        <w:t>ючевой фактор их преемственности?</w:t>
      </w:r>
    </w:p>
    <w:p w:rsidR="00000000" w:rsidRPr="008C6DBB" w:rsidRDefault="008C6DBB" w:rsidP="008C6DBB">
      <w:pPr>
        <w:tabs>
          <w:tab w:val="left" w:pos="426"/>
        </w:tabs>
        <w:spacing w:after="0" w:line="240" w:lineRule="auto"/>
      </w:pPr>
      <w:r>
        <w:t>2</w:t>
      </w:r>
      <w:r w:rsidR="00F44B08" w:rsidRPr="008C6DBB">
        <w:t>7. Раскройте понятия «</w:t>
      </w:r>
      <w:r w:rsidR="00F44B08" w:rsidRPr="00F44B08">
        <w:rPr>
          <w:bCs/>
        </w:rPr>
        <w:t>Индустрия 4.0</w:t>
      </w:r>
      <w:r w:rsidR="00F44B08" w:rsidRPr="00F44B08">
        <w:t>», «</w:t>
      </w:r>
      <w:r w:rsidR="00F44B08" w:rsidRPr="00F44B08">
        <w:rPr>
          <w:bCs/>
        </w:rPr>
        <w:t>Общество 5.0</w:t>
      </w:r>
      <w:r w:rsidR="00F44B08" w:rsidRPr="00F44B08">
        <w:t>»?</w:t>
      </w:r>
      <w:r w:rsidR="00F44B08" w:rsidRPr="008C6DBB">
        <w:t xml:space="preserve"> 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26.</w:t>
      </w:r>
      <w:r>
        <w:tab/>
        <w:t>Критерии оценки и сравнительного анализа информационных систем.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27.</w:t>
      </w:r>
      <w:r>
        <w:tab/>
        <w:t>Основы создания и развития информационно-логических систем.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28.</w:t>
      </w:r>
      <w:r>
        <w:tab/>
        <w:t>Основы создания и развития информационно-семантических систем.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29.</w:t>
      </w:r>
      <w:r>
        <w:tab/>
        <w:t>Основы создания и развития информационно-аналитических систем.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30.</w:t>
      </w:r>
      <w:r>
        <w:tab/>
        <w:t>Приведите примеры систем обучения и образовательных информационных технологий по направлению прикладной информатики. Технологии извлечения знаний из больших баз данных.</w:t>
      </w:r>
    </w:p>
    <w:p w:rsidR="00DC3428" w:rsidRDefault="00DC3428" w:rsidP="00DC3428">
      <w:pPr>
        <w:tabs>
          <w:tab w:val="left" w:pos="426"/>
        </w:tabs>
        <w:spacing w:after="0" w:line="240" w:lineRule="auto"/>
      </w:pPr>
      <w:r>
        <w:t>31.</w:t>
      </w:r>
      <w:r>
        <w:tab/>
        <w:t>Модели человеко-машинного взаимодействия (приведите примеры из системы образования).</w:t>
      </w:r>
    </w:p>
    <w:p w:rsidR="00DC3428" w:rsidRDefault="00DC3428" w:rsidP="008C6DBB">
      <w:pPr>
        <w:tabs>
          <w:tab w:val="left" w:pos="426"/>
        </w:tabs>
        <w:spacing w:after="0" w:line="240" w:lineRule="auto"/>
      </w:pPr>
      <w:r>
        <w:t>32.</w:t>
      </w:r>
      <w:r>
        <w:tab/>
        <w:t>Правовые аспекты информатизации деятельности социально-экономических систем.</w:t>
      </w:r>
    </w:p>
    <w:p w:rsidR="00D11B56" w:rsidRDefault="00DC3428" w:rsidP="008C6DBB">
      <w:pPr>
        <w:tabs>
          <w:tab w:val="left" w:pos="426"/>
        </w:tabs>
        <w:spacing w:after="0" w:line="240" w:lineRule="auto"/>
      </w:pPr>
      <w:r>
        <w:t>33.</w:t>
      </w:r>
      <w:r>
        <w:tab/>
        <w:t>Экономические, социальные, психологические аспекты информатизации деятельности социально-экономических систем</w:t>
      </w:r>
    </w:p>
    <w:p w:rsidR="008C6DBB" w:rsidRDefault="008C6DBB" w:rsidP="008C6DBB">
      <w:pPr>
        <w:tabs>
          <w:tab w:val="left" w:pos="426"/>
        </w:tabs>
        <w:spacing w:after="0" w:line="240" w:lineRule="auto"/>
      </w:pPr>
      <w:r>
        <w:t>34</w:t>
      </w:r>
      <w:proofErr w:type="gramStart"/>
      <w:r>
        <w:t xml:space="preserve"> </w:t>
      </w:r>
      <w:r w:rsidRPr="008C6DBB">
        <w:t>В</w:t>
      </w:r>
      <w:proofErr w:type="gramEnd"/>
      <w:r w:rsidRPr="008C6DBB">
        <w:t>осемь ключевых технологий  для бизнеса</w:t>
      </w:r>
    </w:p>
    <w:p w:rsidR="008C6DBB" w:rsidRDefault="008C6DBB" w:rsidP="008C6DBB">
      <w:pPr>
        <w:tabs>
          <w:tab w:val="left" w:pos="426"/>
        </w:tabs>
        <w:spacing w:after="0" w:line="240" w:lineRule="auto"/>
      </w:pPr>
      <w:r>
        <w:t xml:space="preserve">35 </w:t>
      </w:r>
      <w:r w:rsidRPr="008C6DBB">
        <w:t>10 сквозных технологий в концепцию технологического развития России</w:t>
      </w:r>
    </w:p>
    <w:p w:rsidR="008C6DBB" w:rsidRPr="00F44B08" w:rsidRDefault="008C6DBB" w:rsidP="008C6DBB">
      <w:pPr>
        <w:tabs>
          <w:tab w:val="left" w:pos="426"/>
        </w:tabs>
        <w:spacing w:after="0" w:line="240" w:lineRule="auto"/>
        <w:rPr>
          <w:bCs/>
        </w:rPr>
      </w:pPr>
      <w:r>
        <w:t xml:space="preserve">36. </w:t>
      </w:r>
      <w:r w:rsidRPr="00F44B08">
        <w:rPr>
          <w:bCs/>
        </w:rPr>
        <w:t>Технологии виртуальной и дополненной реальностей</w:t>
      </w:r>
    </w:p>
    <w:p w:rsidR="008C6DBB" w:rsidRPr="00F44B08" w:rsidRDefault="008C6DBB" w:rsidP="008C6DBB">
      <w:pPr>
        <w:tabs>
          <w:tab w:val="left" w:pos="426"/>
        </w:tabs>
        <w:spacing w:after="0" w:line="240" w:lineRule="auto"/>
        <w:rPr>
          <w:bCs/>
        </w:rPr>
      </w:pPr>
      <w:r w:rsidRPr="00F44B08">
        <w:rPr>
          <w:bCs/>
        </w:rPr>
        <w:t>37. Квантовые технологии</w:t>
      </w:r>
    </w:p>
    <w:p w:rsidR="008C6DBB" w:rsidRPr="00F44B08" w:rsidRDefault="008C6DBB" w:rsidP="008C6DBB">
      <w:pPr>
        <w:tabs>
          <w:tab w:val="left" w:pos="426"/>
        </w:tabs>
        <w:spacing w:after="0" w:line="240" w:lineRule="auto"/>
        <w:rPr>
          <w:bCs/>
        </w:rPr>
      </w:pPr>
      <w:r w:rsidRPr="00F44B08">
        <w:rPr>
          <w:bCs/>
        </w:rPr>
        <w:t xml:space="preserve">38. </w:t>
      </w:r>
      <w:r w:rsidR="00FD038E" w:rsidRPr="00F44B08">
        <w:rPr>
          <w:bCs/>
        </w:rPr>
        <w:t>Новые производственные технологии</w:t>
      </w:r>
    </w:p>
    <w:p w:rsidR="00FD038E" w:rsidRPr="00F44B08" w:rsidRDefault="00FD038E" w:rsidP="008C6DBB">
      <w:pPr>
        <w:tabs>
          <w:tab w:val="left" w:pos="426"/>
        </w:tabs>
        <w:spacing w:after="0" w:line="240" w:lineRule="auto"/>
        <w:rPr>
          <w:bCs/>
        </w:rPr>
      </w:pPr>
      <w:r w:rsidRPr="00F44B08">
        <w:rPr>
          <w:bCs/>
        </w:rPr>
        <w:t>39. Системы распределенного реестра</w:t>
      </w:r>
    </w:p>
    <w:p w:rsidR="008C6DBB" w:rsidRDefault="00F44B08" w:rsidP="00DC3428">
      <w:pPr>
        <w:tabs>
          <w:tab w:val="left" w:pos="426"/>
        </w:tabs>
        <w:spacing w:after="0" w:line="240" w:lineRule="auto"/>
      </w:pPr>
      <w:r w:rsidRPr="00F44B08">
        <w:rPr>
          <w:bCs/>
        </w:rPr>
        <w:t>40. Роль государства в развитии цифровой экономики. Мировой опыт</w:t>
      </w:r>
      <w:bookmarkStart w:id="0" w:name="_GoBack"/>
      <w:bookmarkEnd w:id="0"/>
    </w:p>
    <w:sectPr w:rsidR="008C6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B3732"/>
    <w:multiLevelType w:val="hybridMultilevel"/>
    <w:tmpl w:val="79923292"/>
    <w:lvl w:ilvl="0" w:tplc="6C2C5E6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34595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9898D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7A05B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28950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D266A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54DBE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7816E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E4866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8"/>
    <w:rsid w:val="008C6DBB"/>
    <w:rsid w:val="00D11B56"/>
    <w:rsid w:val="00DC3428"/>
    <w:rsid w:val="00F44B08"/>
    <w:rsid w:val="00FD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6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6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215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185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49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556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346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532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79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2023-12-10T14:36:00Z</dcterms:created>
  <dcterms:modified xsi:type="dcterms:W3CDTF">2023-12-10T14:49:00Z</dcterms:modified>
</cp:coreProperties>
</file>